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DA763" w14:textId="77777777" w:rsidR="00623DC3" w:rsidRDefault="00623DC3" w:rsidP="00E6376D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5E2CFF08" w14:textId="1E69CC41" w:rsidR="006A5215" w:rsidRPr="00E6376D" w:rsidRDefault="00E243F2" w:rsidP="00E6376D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E6376D">
        <w:rPr>
          <w:b/>
          <w:bCs/>
        </w:rPr>
        <w:t>Ενδεικτική</w:t>
      </w:r>
      <w:r w:rsidRPr="00E6376D">
        <w:rPr>
          <w:b/>
          <w:bCs/>
          <w:spacing w:val="-5"/>
        </w:rPr>
        <w:t xml:space="preserve"> </w:t>
      </w:r>
      <w:r w:rsidR="00124AE9" w:rsidRPr="00E6376D">
        <w:rPr>
          <w:b/>
          <w:bCs/>
          <w:spacing w:val="-5"/>
        </w:rPr>
        <w:t>Β</w:t>
      </w:r>
      <w:r w:rsidRPr="00E6376D">
        <w:rPr>
          <w:b/>
          <w:bCs/>
        </w:rPr>
        <w:t>ιβλιογραφία</w:t>
      </w:r>
    </w:p>
    <w:p w14:paraId="591215B9" w14:textId="7B9B6FA1" w:rsidR="00987F73" w:rsidRPr="00E6376D" w:rsidRDefault="00987F73" w:rsidP="00623DC3">
      <w:pPr>
        <w:tabs>
          <w:tab w:val="left" w:pos="1316"/>
        </w:tabs>
        <w:spacing w:line="276" w:lineRule="auto"/>
        <w:rPr>
          <w:b/>
          <w:bCs/>
          <w:u w:val="single"/>
        </w:rPr>
      </w:pPr>
    </w:p>
    <w:p w14:paraId="7309ECAF" w14:textId="7C2955C1" w:rsidR="00987F73" w:rsidRPr="00E6376D" w:rsidRDefault="00D234B6" w:rsidP="00E6376D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jc w:val="left"/>
        <w:rPr>
          <w:b/>
          <w:bCs/>
          <w:lang w:eastAsia="el-GR"/>
        </w:rPr>
      </w:pPr>
      <w:r>
        <w:rPr>
          <w:b/>
          <w:bCs/>
          <w:lang w:eastAsia="el-GR"/>
        </w:rPr>
        <w:t>Βιβλία &amp; πηγές για ε</w:t>
      </w:r>
      <w:r w:rsidR="00987F73" w:rsidRPr="00E6376D">
        <w:rPr>
          <w:b/>
          <w:bCs/>
          <w:lang w:eastAsia="el-GR"/>
        </w:rPr>
        <w:t>κπαιδευτικούς</w:t>
      </w:r>
    </w:p>
    <w:p w14:paraId="5EC9F6AD" w14:textId="77777777" w:rsidR="00987F73" w:rsidRPr="00E6376D" w:rsidRDefault="00987F73" w:rsidP="00E6376D">
      <w:pPr>
        <w:pStyle w:val="a5"/>
        <w:spacing w:line="276" w:lineRule="auto"/>
        <w:rPr>
          <w:b/>
          <w:bCs/>
          <w:lang w:eastAsia="el-GR"/>
        </w:rPr>
      </w:pPr>
    </w:p>
    <w:p w14:paraId="0509237E" w14:textId="77777777" w:rsidR="00987F73" w:rsidRPr="00E6376D" w:rsidRDefault="00987F73" w:rsidP="00E6376D">
      <w:pPr>
        <w:pStyle w:val="a5"/>
        <w:widowControl/>
        <w:numPr>
          <w:ilvl w:val="0"/>
          <w:numId w:val="4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b/>
          <w:bCs/>
          <w:lang w:eastAsia="el-GR"/>
        </w:rPr>
        <w:t>«Η Θάλασσα στην Εκπαίδευση»</w:t>
      </w:r>
      <w:r w:rsidRPr="00E6376D">
        <w:rPr>
          <w:lang w:eastAsia="el-GR"/>
        </w:rPr>
        <w:t xml:space="preserve">, Μαρία </w:t>
      </w:r>
      <w:proofErr w:type="spellStart"/>
      <w:r w:rsidRPr="00E6376D">
        <w:rPr>
          <w:lang w:eastAsia="el-GR"/>
        </w:rPr>
        <w:t>Γκασούκα</w:t>
      </w:r>
      <w:proofErr w:type="spellEnd"/>
      <w:r w:rsidRPr="00E6376D">
        <w:rPr>
          <w:lang w:eastAsia="el-GR"/>
        </w:rPr>
        <w:t xml:space="preserve"> (Πανεπιστήμιο Αιγαίου)</w:t>
      </w:r>
    </w:p>
    <w:p w14:paraId="4AA347AE" w14:textId="2FD38F3D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>Πολιτισμικές και εκπαιδευτικές προσεγγίσεις του θαλάσσιου στοιχείου στην παιδεία</w:t>
      </w:r>
      <w:r w:rsidR="00DB5435">
        <w:rPr>
          <w:lang w:eastAsia="el-GR"/>
        </w:rPr>
        <w:t>.</w:t>
      </w:r>
    </w:p>
    <w:p w14:paraId="7501ACCF" w14:textId="77777777" w:rsidR="00987F73" w:rsidRPr="00E6376D" w:rsidRDefault="00987F73" w:rsidP="00E6376D">
      <w:pPr>
        <w:pStyle w:val="a5"/>
        <w:spacing w:line="276" w:lineRule="auto"/>
        <w:ind w:left="1440"/>
        <w:rPr>
          <w:lang w:eastAsia="el-GR"/>
        </w:rPr>
      </w:pPr>
    </w:p>
    <w:p w14:paraId="5C4F6FCB" w14:textId="77777777" w:rsidR="00987F73" w:rsidRPr="00E6376D" w:rsidRDefault="00987F73" w:rsidP="00E6376D">
      <w:pPr>
        <w:pStyle w:val="a5"/>
        <w:widowControl/>
        <w:numPr>
          <w:ilvl w:val="0"/>
          <w:numId w:val="4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b/>
          <w:bCs/>
          <w:lang w:eastAsia="el-GR"/>
        </w:rPr>
        <w:t>«Η Ελληνική Εμπορική Ναυτιλία»</w:t>
      </w:r>
      <w:r w:rsidRPr="00E6376D">
        <w:rPr>
          <w:lang w:eastAsia="el-GR"/>
        </w:rPr>
        <w:t>, Κ. Χριστοφάκης</w:t>
      </w:r>
    </w:p>
    <w:p w14:paraId="6E809C7B" w14:textId="622AF079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>Εκλαϊκευμένη ιστορία της ελληνικής ναυτιλίας για μαθητές</w:t>
      </w:r>
      <w:r w:rsidR="00DB5435">
        <w:rPr>
          <w:lang w:eastAsia="el-GR"/>
        </w:rPr>
        <w:t>/</w:t>
      </w:r>
      <w:proofErr w:type="spellStart"/>
      <w:r w:rsidR="00DB5435">
        <w:rPr>
          <w:lang w:eastAsia="el-GR"/>
        </w:rPr>
        <w:t>τριες</w:t>
      </w:r>
      <w:proofErr w:type="spellEnd"/>
      <w:r w:rsidR="00DB5435">
        <w:rPr>
          <w:lang w:eastAsia="el-GR"/>
        </w:rPr>
        <w:t>.</w:t>
      </w:r>
    </w:p>
    <w:p w14:paraId="56FFFD70" w14:textId="77777777" w:rsidR="00987F73" w:rsidRPr="00E6376D" w:rsidRDefault="00987F73" w:rsidP="00E6376D">
      <w:pPr>
        <w:pStyle w:val="a5"/>
        <w:spacing w:line="276" w:lineRule="auto"/>
        <w:rPr>
          <w:b/>
          <w:bCs/>
          <w:lang w:eastAsia="el-GR"/>
        </w:rPr>
      </w:pPr>
    </w:p>
    <w:p w14:paraId="35AA9B1D" w14:textId="77777777" w:rsidR="00987F73" w:rsidRPr="00E6376D" w:rsidRDefault="00987F73" w:rsidP="00E6376D">
      <w:pPr>
        <w:pStyle w:val="a5"/>
        <w:widowControl/>
        <w:numPr>
          <w:ilvl w:val="0"/>
          <w:numId w:val="5"/>
        </w:numPr>
        <w:autoSpaceDE/>
        <w:autoSpaceDN/>
        <w:spacing w:after="160" w:line="276" w:lineRule="auto"/>
        <w:contextualSpacing/>
        <w:jc w:val="left"/>
        <w:rPr>
          <w:b/>
          <w:bCs/>
          <w:lang w:val="en-US" w:eastAsia="el-GR"/>
        </w:rPr>
      </w:pPr>
      <w:r w:rsidRPr="00E6376D">
        <w:rPr>
          <w:b/>
          <w:bCs/>
          <w:lang w:val="en-US" w:eastAsia="el-GR"/>
        </w:rPr>
        <w:t>UNESCO – Ocean Literacy for All: A toolkit (2017)</w:t>
      </w:r>
    </w:p>
    <w:p w14:paraId="6D0D70D0" w14:textId="24583F94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>Οδηγός για εκπαιδευτικά προγράμματα που προάγουν την «ωκεάνια παιδεία»</w:t>
      </w:r>
      <w:r w:rsidR="00DB5435">
        <w:rPr>
          <w:lang w:eastAsia="el-GR"/>
        </w:rPr>
        <w:t>.</w:t>
      </w:r>
    </w:p>
    <w:p w14:paraId="37ADCE21" w14:textId="77777777" w:rsidR="00987F73" w:rsidRPr="00E6376D" w:rsidRDefault="00987F73" w:rsidP="00E6376D">
      <w:pPr>
        <w:pStyle w:val="a5"/>
        <w:spacing w:line="276" w:lineRule="auto"/>
        <w:ind w:left="1440"/>
        <w:rPr>
          <w:lang w:eastAsia="el-GR"/>
        </w:rPr>
      </w:pPr>
    </w:p>
    <w:p w14:paraId="21C9977D" w14:textId="77777777" w:rsidR="00987F73" w:rsidRPr="00E6376D" w:rsidRDefault="00987F73" w:rsidP="00E6376D">
      <w:pPr>
        <w:pStyle w:val="a5"/>
        <w:widowControl/>
        <w:numPr>
          <w:ilvl w:val="0"/>
          <w:numId w:val="5"/>
        </w:numPr>
        <w:autoSpaceDE/>
        <w:autoSpaceDN/>
        <w:spacing w:after="160" w:line="276" w:lineRule="auto"/>
        <w:contextualSpacing/>
        <w:jc w:val="left"/>
        <w:rPr>
          <w:b/>
          <w:bCs/>
          <w:lang w:val="en-US" w:eastAsia="el-GR"/>
        </w:rPr>
      </w:pPr>
      <w:r w:rsidRPr="00E6376D">
        <w:rPr>
          <w:b/>
          <w:bCs/>
          <w:lang w:val="en-US" w:eastAsia="el-GR"/>
        </w:rPr>
        <w:t>IMO (International Maritime Organization) – Teaching Young People About Shipping</w:t>
      </w:r>
    </w:p>
    <w:p w14:paraId="4DC56589" w14:textId="688BE0A3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 xml:space="preserve">Εκπαιδευτικά φυλλάδια για παιδιά με απλό λεξιλόγιο (διατίθενται </w:t>
      </w:r>
      <w:proofErr w:type="spellStart"/>
      <w:r w:rsidRPr="00E6376D">
        <w:rPr>
          <w:lang w:eastAsia="el-GR"/>
        </w:rPr>
        <w:t>online</w:t>
      </w:r>
      <w:proofErr w:type="spellEnd"/>
      <w:r w:rsidRPr="00E6376D">
        <w:rPr>
          <w:lang w:eastAsia="el-GR"/>
        </w:rPr>
        <w:t>)</w:t>
      </w:r>
      <w:r w:rsidR="00DB5435">
        <w:rPr>
          <w:lang w:eastAsia="el-GR"/>
        </w:rPr>
        <w:t>.</w:t>
      </w:r>
    </w:p>
    <w:p w14:paraId="28D50B6B" w14:textId="77777777" w:rsidR="00987F73" w:rsidRPr="00E6376D" w:rsidRDefault="00987F73" w:rsidP="00E6376D">
      <w:pPr>
        <w:pStyle w:val="a5"/>
        <w:spacing w:line="276" w:lineRule="auto"/>
        <w:ind w:left="1440"/>
        <w:rPr>
          <w:lang w:eastAsia="el-GR"/>
        </w:rPr>
      </w:pPr>
    </w:p>
    <w:p w14:paraId="1023C8C3" w14:textId="77777777" w:rsidR="00987F73" w:rsidRPr="00E6376D" w:rsidRDefault="00987F73" w:rsidP="00E6376D">
      <w:pPr>
        <w:pStyle w:val="a5"/>
        <w:widowControl/>
        <w:numPr>
          <w:ilvl w:val="0"/>
          <w:numId w:val="5"/>
        </w:numPr>
        <w:autoSpaceDE/>
        <w:autoSpaceDN/>
        <w:spacing w:after="160" w:line="276" w:lineRule="auto"/>
        <w:contextualSpacing/>
        <w:jc w:val="left"/>
        <w:rPr>
          <w:b/>
          <w:bCs/>
          <w:lang w:eastAsia="el-GR"/>
        </w:rPr>
      </w:pPr>
      <w:r w:rsidRPr="00E6376D">
        <w:rPr>
          <w:b/>
          <w:bCs/>
          <w:lang w:eastAsia="el-GR"/>
        </w:rPr>
        <w:t>«Η Θάλασσα που μας Ενώνει» – WWF Ελλάς &amp; Παν. Αιγαίου</w:t>
      </w:r>
    </w:p>
    <w:p w14:paraId="47D99FDB" w14:textId="5935BF2E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>Εκπαιδευτικό υλικό για την προστασία της θάλασσας με δραστηριότητες για παιδιά</w:t>
      </w:r>
      <w:r w:rsidR="00DB5435">
        <w:rPr>
          <w:lang w:eastAsia="el-GR"/>
        </w:rPr>
        <w:t>.</w:t>
      </w:r>
    </w:p>
    <w:p w14:paraId="75F480A1" w14:textId="15167E8F" w:rsidR="00987F73" w:rsidRPr="00E6376D" w:rsidRDefault="00987F73" w:rsidP="00E6376D">
      <w:pPr>
        <w:spacing w:line="276" w:lineRule="auto"/>
        <w:rPr>
          <w:lang w:eastAsia="el-GR"/>
        </w:rPr>
      </w:pPr>
    </w:p>
    <w:p w14:paraId="3FF7A869" w14:textId="5312DC3F" w:rsidR="00987F73" w:rsidRPr="00E6376D" w:rsidRDefault="00D234B6" w:rsidP="00E6376D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jc w:val="left"/>
        <w:rPr>
          <w:b/>
          <w:bCs/>
          <w:lang w:eastAsia="el-GR"/>
        </w:rPr>
      </w:pPr>
      <w:r>
        <w:rPr>
          <w:b/>
          <w:bCs/>
          <w:lang w:eastAsia="el-GR"/>
        </w:rPr>
        <w:t>Διεθνείς εκπαιδευτικές π</w:t>
      </w:r>
      <w:r w:rsidR="00987F73" w:rsidRPr="00E6376D">
        <w:rPr>
          <w:b/>
          <w:bCs/>
          <w:lang w:eastAsia="el-GR"/>
        </w:rPr>
        <w:t>λατφόρμες</w:t>
      </w:r>
    </w:p>
    <w:p w14:paraId="1B04A1BC" w14:textId="77777777" w:rsidR="00987F73" w:rsidRPr="00E6376D" w:rsidRDefault="00987F73" w:rsidP="00E6376D">
      <w:pPr>
        <w:pStyle w:val="a5"/>
        <w:spacing w:line="276" w:lineRule="auto"/>
        <w:rPr>
          <w:b/>
          <w:bCs/>
          <w:lang w:eastAsia="el-GR"/>
        </w:rPr>
      </w:pPr>
    </w:p>
    <w:p w14:paraId="1A86AE62" w14:textId="77777777" w:rsidR="00E6376D" w:rsidRPr="00E6376D" w:rsidRDefault="00987F73" w:rsidP="00E6376D">
      <w:pPr>
        <w:pStyle w:val="a5"/>
        <w:widowControl/>
        <w:numPr>
          <w:ilvl w:val="0"/>
          <w:numId w:val="5"/>
        </w:numPr>
        <w:autoSpaceDE/>
        <w:autoSpaceDN/>
        <w:spacing w:after="160" w:line="276" w:lineRule="auto"/>
        <w:contextualSpacing/>
        <w:rPr>
          <w:lang w:val="en-US" w:eastAsia="el-GR"/>
        </w:rPr>
      </w:pPr>
      <w:r w:rsidRPr="00E6376D">
        <w:rPr>
          <w:b/>
          <w:bCs/>
          <w:lang w:val="en-US" w:eastAsia="el-GR"/>
        </w:rPr>
        <w:t>EU Blue Schools / EU4Ocean</w:t>
      </w:r>
    </w:p>
    <w:p w14:paraId="161260D4" w14:textId="1B536A23" w:rsidR="00CA73D1" w:rsidRPr="00E6376D" w:rsidRDefault="00F11F46" w:rsidP="00E6376D">
      <w:pPr>
        <w:pStyle w:val="a5"/>
        <w:widowControl/>
        <w:autoSpaceDE/>
        <w:autoSpaceDN/>
        <w:spacing w:after="160" w:line="276" w:lineRule="auto"/>
        <w:ind w:left="720"/>
        <w:contextualSpacing/>
        <w:rPr>
          <w:lang w:val="en-US" w:eastAsia="el-GR"/>
        </w:rPr>
      </w:pPr>
      <w:hyperlink r:id="rId10" w:anchor=":~:text=About%20the%20EU4Ocean%20Coalition,sustainable%20management%20of%20the%20ocean" w:history="1">
        <w:r w:rsidR="00CA73D1" w:rsidRPr="00E6376D">
          <w:rPr>
            <w:rStyle w:val="-"/>
            <w:lang w:val="en-US"/>
          </w:rPr>
          <w:t>https://maritime-forum.ec.europa.eu/theme/ocean-literacy-and-blue-skills/ocean-literacy/network-european-blue-schools_en#:~:text=About%20the%20EU4Ocean%20Coalition,sustainable%20management%20of%20the%20ocean</w:t>
        </w:r>
      </w:hyperlink>
    </w:p>
    <w:p w14:paraId="49DC5244" w14:textId="41F4BCE5" w:rsidR="00987F73" w:rsidRPr="00E6376D" w:rsidRDefault="00CA73D1" w:rsidP="00E6376D">
      <w:pPr>
        <w:widowControl/>
        <w:autoSpaceDE/>
        <w:autoSpaceDN/>
        <w:spacing w:after="160" w:line="276" w:lineRule="auto"/>
        <w:ind w:left="567"/>
        <w:contextualSpacing/>
        <w:rPr>
          <w:lang w:eastAsia="el-GR"/>
        </w:rPr>
      </w:pPr>
      <w:r w:rsidRPr="00E6376D">
        <w:rPr>
          <w:b/>
          <w:bCs/>
          <w:lang w:val="en-US" w:eastAsia="el-GR"/>
        </w:rPr>
        <w:t xml:space="preserve"> </w:t>
      </w:r>
      <w:r w:rsidR="00987F73" w:rsidRPr="00E6376D">
        <w:rPr>
          <w:lang w:eastAsia="el-GR"/>
        </w:rPr>
        <w:t>Ευρωπαϊκή πρωτοβουλία για να ενταχθεί η ναυτική και ωκεάνια εκπαίδευση στα σχολεία</w:t>
      </w:r>
    </w:p>
    <w:p w14:paraId="244CDBAA" w14:textId="77777777" w:rsidR="00987F73" w:rsidRPr="00E6376D" w:rsidRDefault="00987F73" w:rsidP="00E6376D">
      <w:pPr>
        <w:pStyle w:val="a5"/>
        <w:spacing w:line="276" w:lineRule="auto"/>
        <w:ind w:left="1440"/>
        <w:rPr>
          <w:lang w:eastAsia="el-GR"/>
        </w:rPr>
      </w:pPr>
    </w:p>
    <w:p w14:paraId="3393BDE2" w14:textId="15982EDC" w:rsidR="00987F73" w:rsidRPr="00E6376D" w:rsidRDefault="00987F73" w:rsidP="00E6376D">
      <w:pPr>
        <w:pStyle w:val="a5"/>
        <w:widowControl/>
        <w:numPr>
          <w:ilvl w:val="0"/>
          <w:numId w:val="5"/>
        </w:numPr>
        <w:autoSpaceDE/>
        <w:autoSpaceDN/>
        <w:spacing w:after="160" w:line="276" w:lineRule="auto"/>
        <w:contextualSpacing/>
        <w:jc w:val="left"/>
        <w:rPr>
          <w:lang w:val="en-US" w:eastAsia="el-GR"/>
        </w:rPr>
      </w:pPr>
      <w:r w:rsidRPr="00E6376D">
        <w:rPr>
          <w:b/>
          <w:bCs/>
          <w:lang w:val="en-US" w:eastAsia="el-GR"/>
        </w:rPr>
        <w:t>Marine</w:t>
      </w:r>
      <w:r w:rsidR="00D234B6">
        <w:rPr>
          <w:b/>
          <w:bCs/>
          <w:lang w:eastAsia="el-GR"/>
        </w:rPr>
        <w:t xml:space="preserve"> </w:t>
      </w:r>
      <w:bookmarkStart w:id="0" w:name="_GoBack"/>
      <w:bookmarkEnd w:id="0"/>
      <w:r w:rsidRPr="00E6376D">
        <w:rPr>
          <w:b/>
          <w:bCs/>
          <w:lang w:val="en-US" w:eastAsia="el-GR"/>
        </w:rPr>
        <w:t>Traffic for Kids</w:t>
      </w:r>
      <w:r w:rsidRPr="00E6376D">
        <w:rPr>
          <w:b/>
          <w:bCs/>
          <w:lang w:val="en-US" w:eastAsia="el-GR"/>
        </w:rPr>
        <w:br/>
      </w:r>
      <w:hyperlink r:id="rId11" w:history="1">
        <w:r w:rsidRPr="00E6376D">
          <w:rPr>
            <w:rStyle w:val="-"/>
            <w:lang w:val="en-US" w:eastAsia="el-GR"/>
          </w:rPr>
          <w:t>https://www.marinetraffic.com/blog/category/education/</w:t>
        </w:r>
      </w:hyperlink>
    </w:p>
    <w:p w14:paraId="45E858A0" w14:textId="7DF42C1D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proofErr w:type="spellStart"/>
      <w:r w:rsidRPr="00E6376D">
        <w:rPr>
          <w:lang w:eastAsia="el-GR"/>
        </w:rPr>
        <w:t>Διαδραστικά</w:t>
      </w:r>
      <w:proofErr w:type="spellEnd"/>
      <w:r w:rsidRPr="00E6376D">
        <w:rPr>
          <w:lang w:eastAsia="el-GR"/>
        </w:rPr>
        <w:t xml:space="preserve"> εργαλεία για να μάθουν τα παιδιά για τα πλοία, τα λιμάνια και τη ναυσιπλοΐα</w:t>
      </w:r>
      <w:r w:rsidR="00DB5435">
        <w:rPr>
          <w:lang w:eastAsia="el-GR"/>
        </w:rPr>
        <w:t>.</w:t>
      </w:r>
    </w:p>
    <w:p w14:paraId="7D9CBD93" w14:textId="77777777" w:rsidR="00987F73" w:rsidRPr="00E6376D" w:rsidRDefault="00987F73" w:rsidP="00E6376D">
      <w:pPr>
        <w:pStyle w:val="a5"/>
        <w:spacing w:line="276" w:lineRule="auto"/>
        <w:ind w:left="1440"/>
        <w:rPr>
          <w:lang w:eastAsia="el-GR"/>
        </w:rPr>
      </w:pPr>
    </w:p>
    <w:p w14:paraId="0121AD3D" w14:textId="77777777" w:rsidR="00987F73" w:rsidRPr="00E6376D" w:rsidRDefault="00987F73" w:rsidP="00E6376D">
      <w:pPr>
        <w:pStyle w:val="a5"/>
        <w:widowControl/>
        <w:numPr>
          <w:ilvl w:val="0"/>
          <w:numId w:val="5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proofErr w:type="spellStart"/>
      <w:r w:rsidRPr="00E6376D">
        <w:rPr>
          <w:b/>
          <w:bCs/>
          <w:lang w:eastAsia="el-GR"/>
        </w:rPr>
        <w:t>Ocean</w:t>
      </w:r>
      <w:proofErr w:type="spellEnd"/>
      <w:r w:rsidRPr="00E6376D">
        <w:rPr>
          <w:b/>
          <w:bCs/>
          <w:lang w:eastAsia="el-GR"/>
        </w:rPr>
        <w:t xml:space="preserve"> </w:t>
      </w:r>
      <w:proofErr w:type="spellStart"/>
      <w:r w:rsidRPr="00E6376D">
        <w:rPr>
          <w:b/>
          <w:bCs/>
          <w:lang w:eastAsia="el-GR"/>
        </w:rPr>
        <w:t>Literacy</w:t>
      </w:r>
      <w:proofErr w:type="spellEnd"/>
      <w:r w:rsidRPr="00E6376D">
        <w:rPr>
          <w:b/>
          <w:bCs/>
          <w:lang w:eastAsia="el-GR"/>
        </w:rPr>
        <w:t xml:space="preserve"> </w:t>
      </w:r>
      <w:proofErr w:type="spellStart"/>
      <w:r w:rsidRPr="00E6376D">
        <w:rPr>
          <w:b/>
          <w:bCs/>
          <w:lang w:eastAsia="el-GR"/>
        </w:rPr>
        <w:t>Principles</w:t>
      </w:r>
      <w:proofErr w:type="spellEnd"/>
      <w:r w:rsidRPr="00E6376D">
        <w:rPr>
          <w:b/>
          <w:bCs/>
          <w:lang w:eastAsia="el-GR"/>
        </w:rPr>
        <w:t xml:space="preserve"> – </w:t>
      </w:r>
      <w:proofErr w:type="spellStart"/>
      <w:r w:rsidRPr="00E6376D">
        <w:rPr>
          <w:b/>
          <w:bCs/>
          <w:lang w:eastAsia="el-GR"/>
        </w:rPr>
        <w:t>National</w:t>
      </w:r>
      <w:proofErr w:type="spellEnd"/>
      <w:r w:rsidRPr="00E6376D">
        <w:rPr>
          <w:b/>
          <w:bCs/>
          <w:lang w:eastAsia="el-GR"/>
        </w:rPr>
        <w:t xml:space="preserve"> </w:t>
      </w:r>
      <w:proofErr w:type="spellStart"/>
      <w:r w:rsidRPr="00E6376D">
        <w:rPr>
          <w:b/>
          <w:bCs/>
          <w:lang w:eastAsia="el-GR"/>
        </w:rPr>
        <w:t>Geographic</w:t>
      </w:r>
      <w:proofErr w:type="spellEnd"/>
    </w:p>
    <w:p w14:paraId="03FFA1F4" w14:textId="1B4D3DAA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 xml:space="preserve">Αρχές </w:t>
      </w:r>
      <w:proofErr w:type="spellStart"/>
      <w:r w:rsidRPr="00E6376D">
        <w:rPr>
          <w:lang w:eastAsia="el-GR"/>
        </w:rPr>
        <w:t>ωκεάνειας</w:t>
      </w:r>
      <w:proofErr w:type="spellEnd"/>
      <w:r w:rsidRPr="00E6376D">
        <w:rPr>
          <w:lang w:eastAsia="el-GR"/>
        </w:rPr>
        <w:t xml:space="preserve"> παιδείας που μπορούν να ενσωματωθούν σε κάθε επίπεδο διδασκαλίας</w:t>
      </w:r>
      <w:r w:rsidR="00DB5435">
        <w:rPr>
          <w:lang w:eastAsia="el-GR"/>
        </w:rPr>
        <w:t>.</w:t>
      </w:r>
    </w:p>
    <w:p w14:paraId="49B28CC8" w14:textId="1B01EC39" w:rsidR="00987F73" w:rsidRPr="00E6376D" w:rsidRDefault="00987F73" w:rsidP="00E6376D">
      <w:pPr>
        <w:spacing w:line="276" w:lineRule="auto"/>
        <w:rPr>
          <w:lang w:eastAsia="el-GR"/>
        </w:rPr>
      </w:pPr>
    </w:p>
    <w:p w14:paraId="61CFAD33" w14:textId="77777777" w:rsidR="00987F73" w:rsidRPr="00E6376D" w:rsidRDefault="00987F73" w:rsidP="00E6376D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jc w:val="left"/>
        <w:rPr>
          <w:b/>
          <w:bCs/>
          <w:lang w:eastAsia="el-GR"/>
        </w:rPr>
      </w:pPr>
      <w:r w:rsidRPr="00E6376D">
        <w:rPr>
          <w:b/>
          <w:bCs/>
          <w:lang w:eastAsia="el-GR"/>
        </w:rPr>
        <w:t>Ελληνικά Προγράμματα/Μουσεία</w:t>
      </w:r>
    </w:p>
    <w:p w14:paraId="2E0E4290" w14:textId="37DC3BED" w:rsidR="00987F73" w:rsidRPr="00623DC3" w:rsidRDefault="00987F73" w:rsidP="00623DC3">
      <w:pPr>
        <w:spacing w:line="276" w:lineRule="auto"/>
        <w:rPr>
          <w:b/>
          <w:bCs/>
          <w:lang w:eastAsia="el-GR"/>
        </w:rPr>
      </w:pPr>
    </w:p>
    <w:p w14:paraId="741C5F75" w14:textId="77777777" w:rsidR="00987F73" w:rsidRPr="00E6376D" w:rsidRDefault="00987F73" w:rsidP="00E6376D">
      <w:pPr>
        <w:pStyle w:val="a5"/>
        <w:widowControl/>
        <w:numPr>
          <w:ilvl w:val="0"/>
          <w:numId w:val="3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b/>
          <w:bCs/>
          <w:lang w:eastAsia="el-GR"/>
        </w:rPr>
        <w:t>Ίδρυμα Ευγενίδου – Εκπαιδευτικά προγράμματα για τη ναυτιλία</w:t>
      </w:r>
      <w:r w:rsidRPr="00E6376D">
        <w:rPr>
          <w:lang w:eastAsia="el-GR"/>
        </w:rPr>
        <w:br/>
      </w:r>
    </w:p>
    <w:p w14:paraId="7F8700D7" w14:textId="7D43503C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>Εκπαιδευτικά σενάρια με τεχνολογία και ιστορία της ναυσιπλοΐας</w:t>
      </w:r>
      <w:r w:rsidR="00DB5435">
        <w:rPr>
          <w:lang w:eastAsia="el-GR"/>
        </w:rPr>
        <w:t>.</w:t>
      </w:r>
    </w:p>
    <w:p w14:paraId="79382353" w14:textId="77777777" w:rsidR="00987F73" w:rsidRPr="00E6376D" w:rsidRDefault="00987F73" w:rsidP="00E6376D">
      <w:pPr>
        <w:pStyle w:val="a5"/>
        <w:spacing w:line="276" w:lineRule="auto"/>
        <w:rPr>
          <w:lang w:eastAsia="el-GR"/>
        </w:rPr>
      </w:pPr>
    </w:p>
    <w:p w14:paraId="79B024A7" w14:textId="77777777" w:rsidR="00987F73" w:rsidRPr="00E6376D" w:rsidRDefault="00987F73" w:rsidP="00E6376D">
      <w:pPr>
        <w:pStyle w:val="a5"/>
        <w:widowControl/>
        <w:numPr>
          <w:ilvl w:val="0"/>
          <w:numId w:val="3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b/>
          <w:bCs/>
          <w:lang w:eastAsia="el-GR"/>
        </w:rPr>
        <w:lastRenderedPageBreak/>
        <w:t>Ναυτικό Μουσείο Ελλάδος – Πειραιάς</w:t>
      </w:r>
      <w:r w:rsidRPr="00E6376D">
        <w:rPr>
          <w:b/>
          <w:bCs/>
          <w:lang w:eastAsia="el-GR"/>
        </w:rPr>
        <w:br/>
      </w:r>
    </w:p>
    <w:p w14:paraId="757B2475" w14:textId="1A6A17D1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>Εκπαιδευτικές δράσεις και ξεναγήσεις με παιδαγωγικό χαρακτήρα</w:t>
      </w:r>
      <w:r w:rsidR="00DB5435">
        <w:rPr>
          <w:lang w:eastAsia="el-GR"/>
        </w:rPr>
        <w:t>.</w:t>
      </w:r>
    </w:p>
    <w:p w14:paraId="10329E35" w14:textId="77777777" w:rsidR="00987F73" w:rsidRPr="00E6376D" w:rsidRDefault="00987F73" w:rsidP="00E6376D">
      <w:pPr>
        <w:pStyle w:val="a5"/>
        <w:spacing w:line="276" w:lineRule="auto"/>
        <w:ind w:left="1440"/>
        <w:rPr>
          <w:lang w:eastAsia="el-GR"/>
        </w:rPr>
      </w:pPr>
    </w:p>
    <w:p w14:paraId="00EC1AEB" w14:textId="77777777" w:rsidR="00987F73" w:rsidRPr="00E6376D" w:rsidRDefault="00987F73" w:rsidP="00E6376D">
      <w:pPr>
        <w:pStyle w:val="a5"/>
        <w:widowControl/>
        <w:numPr>
          <w:ilvl w:val="0"/>
          <w:numId w:val="3"/>
        </w:numPr>
        <w:autoSpaceDE/>
        <w:autoSpaceDN/>
        <w:spacing w:after="160" w:line="276" w:lineRule="auto"/>
        <w:contextualSpacing/>
        <w:jc w:val="left"/>
        <w:rPr>
          <w:b/>
          <w:bCs/>
          <w:lang w:eastAsia="el-GR"/>
        </w:rPr>
      </w:pPr>
      <w:r w:rsidRPr="00E6376D">
        <w:rPr>
          <w:b/>
          <w:bCs/>
          <w:lang w:eastAsia="el-GR"/>
        </w:rPr>
        <w:t>Πανεπιστήμιο Πειραιώς – Τμήμα Ναυτιλιακών Σπουδών</w:t>
      </w:r>
      <w:r w:rsidRPr="00E6376D">
        <w:rPr>
          <w:b/>
          <w:bCs/>
          <w:lang w:eastAsia="el-GR"/>
        </w:rPr>
        <w:br/>
      </w:r>
    </w:p>
    <w:p w14:paraId="7CD15DAB" w14:textId="732076E1" w:rsidR="00987F73" w:rsidRPr="00E6376D" w:rsidRDefault="00987F73" w:rsidP="00E6376D">
      <w:pPr>
        <w:pStyle w:val="a5"/>
        <w:widowControl/>
        <w:numPr>
          <w:ilvl w:val="0"/>
          <w:numId w:val="1"/>
        </w:numPr>
        <w:autoSpaceDE/>
        <w:autoSpaceDN/>
        <w:spacing w:after="160" w:line="276" w:lineRule="auto"/>
        <w:contextualSpacing/>
        <w:jc w:val="left"/>
        <w:rPr>
          <w:lang w:eastAsia="el-GR"/>
        </w:rPr>
      </w:pPr>
      <w:r w:rsidRPr="00E6376D">
        <w:rPr>
          <w:lang w:eastAsia="el-GR"/>
        </w:rPr>
        <w:t>Επιστημονικά άρθρα και υλικό για την κοινωνική και οικονομική σημασία της ναυτιλίας</w:t>
      </w:r>
      <w:r w:rsidR="00DB5435">
        <w:rPr>
          <w:lang w:eastAsia="el-GR"/>
        </w:rPr>
        <w:t>.</w:t>
      </w:r>
    </w:p>
    <w:p w14:paraId="27B040AA" w14:textId="6A1B7011" w:rsidR="00987F73" w:rsidRPr="00E6376D" w:rsidRDefault="00987F73" w:rsidP="00E6376D">
      <w:pPr>
        <w:spacing w:line="276" w:lineRule="auto"/>
        <w:rPr>
          <w:b/>
          <w:bCs/>
          <w:lang w:eastAsia="el-GR"/>
        </w:rPr>
      </w:pPr>
    </w:p>
    <w:p w14:paraId="2FAD9206" w14:textId="77777777" w:rsidR="00987F73" w:rsidRPr="00E6376D" w:rsidRDefault="00987F73" w:rsidP="00E6376D">
      <w:pPr>
        <w:spacing w:line="276" w:lineRule="auto"/>
        <w:rPr>
          <w:b/>
          <w:bCs/>
          <w:lang w:eastAsia="el-GR"/>
        </w:rPr>
      </w:pPr>
      <w:r w:rsidRPr="00E6376D">
        <w:rPr>
          <w:b/>
          <w:bCs/>
          <w:lang w:eastAsia="el-GR"/>
        </w:rPr>
        <w:t>Βιβλιογραφία</w:t>
      </w:r>
    </w:p>
    <w:p w14:paraId="30C7C8F9" w14:textId="77777777" w:rsidR="00987F73" w:rsidRPr="00E6376D" w:rsidRDefault="00987F73" w:rsidP="00E6376D">
      <w:pPr>
        <w:spacing w:line="276" w:lineRule="auto"/>
        <w:rPr>
          <w:b/>
          <w:bCs/>
          <w:lang w:eastAsia="el-GR"/>
        </w:rPr>
      </w:pPr>
    </w:p>
    <w:p w14:paraId="7B75B54C" w14:textId="77777777" w:rsidR="00987F73" w:rsidRPr="00E6376D" w:rsidRDefault="00987F73" w:rsidP="00E6376D">
      <w:pPr>
        <w:spacing w:line="276" w:lineRule="auto"/>
        <w:rPr>
          <w:lang w:eastAsia="el-GR"/>
        </w:rPr>
      </w:pPr>
      <w:proofErr w:type="spellStart"/>
      <w:r w:rsidRPr="00E6376D">
        <w:rPr>
          <w:b/>
          <w:bCs/>
          <w:lang w:eastAsia="el-GR"/>
        </w:rPr>
        <w:t>Γκασούκα</w:t>
      </w:r>
      <w:proofErr w:type="spellEnd"/>
      <w:r w:rsidRPr="00E6376D">
        <w:rPr>
          <w:b/>
          <w:bCs/>
          <w:lang w:eastAsia="el-GR"/>
        </w:rPr>
        <w:t xml:space="preserve">, Μ. (2015). </w:t>
      </w:r>
      <w:r w:rsidRPr="00E6376D">
        <w:rPr>
          <w:i/>
          <w:iCs/>
          <w:lang w:eastAsia="el-GR"/>
        </w:rPr>
        <w:t>Η Θάλασσα στην Εκπαίδευση: Πολιτισμικές και Παιδαγωγικές Προσεγγίσεις</w:t>
      </w:r>
      <w:r w:rsidRPr="00E6376D">
        <w:rPr>
          <w:lang w:eastAsia="el-GR"/>
        </w:rPr>
        <w:t>. Πανεπιστήμιο Αιγαίου.</w:t>
      </w:r>
    </w:p>
    <w:p w14:paraId="168F9C69" w14:textId="1E702284" w:rsidR="00E6376D" w:rsidRPr="00E6376D" w:rsidRDefault="00E6376D" w:rsidP="00E6376D">
      <w:pPr>
        <w:spacing w:line="276" w:lineRule="auto"/>
        <w:rPr>
          <w:lang w:val="en-US" w:eastAsia="el-GR"/>
        </w:rPr>
      </w:pPr>
      <w:proofErr w:type="spellStart"/>
      <w:r w:rsidRPr="00E6376D">
        <w:rPr>
          <w:b/>
          <w:bCs/>
          <w:lang w:val="en-US" w:eastAsia="el-GR"/>
        </w:rPr>
        <w:t>Elazari</w:t>
      </w:r>
      <w:proofErr w:type="spellEnd"/>
      <w:r w:rsidRPr="00E6376D">
        <w:rPr>
          <w:b/>
          <w:bCs/>
          <w:lang w:eastAsia="el-GR"/>
        </w:rPr>
        <w:t xml:space="preserve"> </w:t>
      </w:r>
      <w:proofErr w:type="spellStart"/>
      <w:r w:rsidRPr="00E6376D">
        <w:rPr>
          <w:b/>
          <w:bCs/>
          <w:lang w:val="en-US" w:eastAsia="el-GR"/>
        </w:rPr>
        <w:t>Adi</w:t>
      </w:r>
      <w:proofErr w:type="spellEnd"/>
      <w:r w:rsidRPr="00E6376D">
        <w:rPr>
          <w:b/>
          <w:bCs/>
          <w:lang w:eastAsia="el-GR"/>
        </w:rPr>
        <w:t>. (2025</w:t>
      </w:r>
      <w:r w:rsidRPr="00E6376D">
        <w:rPr>
          <w:b/>
          <w:lang w:eastAsia="el-GR"/>
        </w:rPr>
        <w:t>)</w:t>
      </w:r>
      <w:r w:rsidRPr="00E6376D">
        <w:rPr>
          <w:lang w:eastAsia="el-GR"/>
        </w:rPr>
        <w:t xml:space="preserve">. </w:t>
      </w:r>
      <w:r w:rsidRPr="00E6376D">
        <w:rPr>
          <w:i/>
          <w:iCs/>
          <w:lang w:eastAsia="el-GR"/>
        </w:rPr>
        <w:t>Πέρα από τον Ορίζοντα. Ο κόσμος της Ναυτιλίας για Παιδία</w:t>
      </w:r>
      <w:r w:rsidRPr="00E6376D">
        <w:rPr>
          <w:lang w:eastAsia="el-GR"/>
        </w:rPr>
        <w:t>. Εκδόσεις</w:t>
      </w:r>
      <w:r w:rsidRPr="00E6376D">
        <w:rPr>
          <w:lang w:val="en-US" w:eastAsia="el-GR"/>
        </w:rPr>
        <w:t xml:space="preserve"> </w:t>
      </w:r>
      <w:r w:rsidRPr="00E6376D">
        <w:rPr>
          <w:lang w:eastAsia="el-GR"/>
        </w:rPr>
        <w:t>Παπαδόπουλος</w:t>
      </w:r>
      <w:r w:rsidRPr="00E6376D">
        <w:rPr>
          <w:lang w:val="en-US" w:eastAsia="el-GR"/>
        </w:rPr>
        <w:t>.</w:t>
      </w:r>
    </w:p>
    <w:p w14:paraId="582DADA7" w14:textId="49D03106" w:rsidR="00E6376D" w:rsidRPr="00E6376D" w:rsidRDefault="00E6376D" w:rsidP="00E6376D">
      <w:pPr>
        <w:spacing w:line="276" w:lineRule="auto"/>
        <w:rPr>
          <w:lang w:val="en-US" w:eastAsia="el-GR"/>
        </w:rPr>
      </w:pPr>
      <w:r w:rsidRPr="00E6376D">
        <w:rPr>
          <w:b/>
          <w:bCs/>
          <w:lang w:val="en-US" w:eastAsia="el-GR"/>
        </w:rPr>
        <w:t>European Commission. (2022).</w:t>
      </w:r>
      <w:r w:rsidRPr="00E6376D">
        <w:rPr>
          <w:lang w:val="en-US" w:eastAsia="el-GR"/>
        </w:rPr>
        <w:t xml:space="preserve"> </w:t>
      </w:r>
      <w:r w:rsidRPr="00E6376D">
        <w:rPr>
          <w:i/>
          <w:iCs/>
          <w:lang w:val="en-US" w:eastAsia="el-GR"/>
        </w:rPr>
        <w:t>EU Blue Schools – EU4Ocean Coalition</w:t>
      </w:r>
      <w:r w:rsidRPr="00E6376D">
        <w:rPr>
          <w:lang w:val="en-US" w:eastAsia="el-GR"/>
        </w:rPr>
        <w:t xml:space="preserve">. Retrieved from </w:t>
      </w:r>
      <w:hyperlink r:id="rId12" w:anchor=":~:text=About%20the%20EU4Ocean%20Coalition,sustainable%20management%20of%20the%20ocean" w:history="1">
        <w:r w:rsidRPr="00E6376D">
          <w:rPr>
            <w:rStyle w:val="-"/>
            <w:lang w:val="en-US"/>
          </w:rPr>
          <w:t>https://maritime-forum.ec.europa.eu/theme/ocean-literacy-and-blue-skills/ocean-literacy/network-european-blue-schools_en#:~:text=About%20the%20EU4Ocean%20Coalition,sustainable%20management%20of%20the%20ocean</w:t>
        </w:r>
      </w:hyperlink>
      <w:r w:rsidRPr="00E6376D">
        <w:rPr>
          <w:b/>
          <w:bCs/>
          <w:lang w:val="en-US" w:eastAsia="el-GR"/>
        </w:rPr>
        <w:t xml:space="preserve">International Maritime Organization (IMO). (2020). </w:t>
      </w:r>
      <w:r w:rsidRPr="00E6376D">
        <w:rPr>
          <w:i/>
          <w:iCs/>
          <w:lang w:val="en-US" w:eastAsia="el-GR"/>
        </w:rPr>
        <w:t xml:space="preserve">Teaching Young People </w:t>
      </w:r>
      <w:proofErr w:type="gramStart"/>
      <w:r w:rsidRPr="00E6376D">
        <w:rPr>
          <w:i/>
          <w:iCs/>
          <w:lang w:val="en-US" w:eastAsia="el-GR"/>
        </w:rPr>
        <w:t>About</w:t>
      </w:r>
      <w:proofErr w:type="gramEnd"/>
      <w:r w:rsidRPr="00E6376D">
        <w:rPr>
          <w:i/>
          <w:iCs/>
          <w:lang w:val="en-US" w:eastAsia="el-GR"/>
        </w:rPr>
        <w:t xml:space="preserve"> Shipping</w:t>
      </w:r>
      <w:r w:rsidRPr="00E6376D">
        <w:rPr>
          <w:lang w:val="en-US" w:eastAsia="el-GR"/>
        </w:rPr>
        <w:t>. Retrieved from https://www.imo.org/en/OurWork/TechnicalCooperation/Pages/IMO-and-Youth.aspx.</w:t>
      </w:r>
    </w:p>
    <w:p w14:paraId="1F44A7AD" w14:textId="77777777" w:rsidR="00E6376D" w:rsidRPr="00E6376D" w:rsidRDefault="00E6376D" w:rsidP="00E6376D">
      <w:pPr>
        <w:spacing w:line="276" w:lineRule="auto"/>
        <w:rPr>
          <w:lang w:val="en-US" w:eastAsia="el-GR"/>
        </w:rPr>
      </w:pPr>
      <w:proofErr w:type="spellStart"/>
      <w:r w:rsidRPr="00E6376D">
        <w:rPr>
          <w:b/>
          <w:bCs/>
          <w:lang w:val="en-US" w:eastAsia="el-GR"/>
        </w:rPr>
        <w:t>MarineTraffic</w:t>
      </w:r>
      <w:proofErr w:type="spellEnd"/>
      <w:r w:rsidRPr="00E6376D">
        <w:rPr>
          <w:b/>
          <w:bCs/>
          <w:lang w:val="en-US" w:eastAsia="el-GR"/>
        </w:rPr>
        <w:t>. (2023).</w:t>
      </w:r>
      <w:r w:rsidRPr="00E6376D">
        <w:rPr>
          <w:lang w:val="en-US" w:eastAsia="el-GR"/>
        </w:rPr>
        <w:t xml:space="preserve"> </w:t>
      </w:r>
      <w:r w:rsidRPr="00E6376D">
        <w:rPr>
          <w:i/>
          <w:iCs/>
          <w:lang w:val="en-US" w:eastAsia="el-GR"/>
        </w:rPr>
        <w:t>Educational Resources for Students and Kids</w:t>
      </w:r>
      <w:r w:rsidRPr="00E6376D">
        <w:rPr>
          <w:lang w:val="en-US" w:eastAsia="el-GR"/>
        </w:rPr>
        <w:t xml:space="preserve">. Retrieved from </w:t>
      </w:r>
      <w:hyperlink r:id="rId13" w:history="1">
        <w:r w:rsidRPr="00E6376D">
          <w:rPr>
            <w:rStyle w:val="-"/>
            <w:lang w:val="en-US" w:eastAsia="el-GR"/>
          </w:rPr>
          <w:t>https://www.marinetraffic.com/blog/category/education/</w:t>
        </w:r>
      </w:hyperlink>
    </w:p>
    <w:p w14:paraId="6FDAB2EE" w14:textId="77777777" w:rsidR="00987F73" w:rsidRPr="00E6376D" w:rsidRDefault="00987F73" w:rsidP="00E6376D">
      <w:pPr>
        <w:spacing w:line="276" w:lineRule="auto"/>
        <w:rPr>
          <w:lang w:val="en-US" w:eastAsia="el-GR"/>
        </w:rPr>
      </w:pPr>
      <w:r w:rsidRPr="00E6376D">
        <w:rPr>
          <w:b/>
          <w:bCs/>
          <w:lang w:val="en-US" w:eastAsia="el-GR"/>
        </w:rPr>
        <w:t xml:space="preserve">UNESCO &amp; IOC. (2017). </w:t>
      </w:r>
      <w:r w:rsidRPr="00E6376D">
        <w:rPr>
          <w:i/>
          <w:iCs/>
          <w:lang w:val="en-US" w:eastAsia="el-GR"/>
        </w:rPr>
        <w:t>Ocean Literacy for All: A toolkit</w:t>
      </w:r>
      <w:r w:rsidRPr="00E6376D">
        <w:rPr>
          <w:lang w:val="en-US" w:eastAsia="el-GR"/>
        </w:rPr>
        <w:t xml:space="preserve">. Retrieved from </w:t>
      </w:r>
      <w:hyperlink r:id="rId14" w:tgtFrame="_new" w:history="1">
        <w:r w:rsidRPr="00E6376D">
          <w:rPr>
            <w:color w:val="0000FF"/>
            <w:u w:val="single"/>
            <w:lang w:val="en-US" w:eastAsia="el-GR"/>
          </w:rPr>
          <w:t>https://unesdoc.unesco.org/ark:/48223/pf0000260721</w:t>
        </w:r>
      </w:hyperlink>
    </w:p>
    <w:p w14:paraId="4BC548C7" w14:textId="77777777" w:rsidR="00987F73" w:rsidRPr="00E6376D" w:rsidRDefault="00987F73" w:rsidP="00E6376D">
      <w:pPr>
        <w:spacing w:line="276" w:lineRule="auto"/>
        <w:rPr>
          <w:lang w:eastAsia="el-GR"/>
        </w:rPr>
      </w:pPr>
      <w:r w:rsidRPr="00E6376D">
        <w:rPr>
          <w:b/>
          <w:bCs/>
          <w:lang w:eastAsia="el-GR"/>
        </w:rPr>
        <w:t xml:space="preserve">WWF Ελλάς &amp; Πανεπιστήμιο Αιγαίου. (2016). </w:t>
      </w:r>
      <w:r w:rsidRPr="00E6376D">
        <w:rPr>
          <w:i/>
          <w:iCs/>
          <w:lang w:eastAsia="el-GR"/>
        </w:rPr>
        <w:t>Η Θάλασσα που μας Ενώνει</w:t>
      </w:r>
      <w:r w:rsidRPr="00E6376D">
        <w:rPr>
          <w:lang w:eastAsia="el-GR"/>
        </w:rPr>
        <w:t xml:space="preserve">. Πρόγραμμα περιβαλλοντικής ευαισθητοποίησης. Διαθέσιμο στο: </w:t>
      </w:r>
      <w:hyperlink r:id="rId15" w:tgtFrame="_new" w:history="1">
        <w:r w:rsidRPr="00E6376D">
          <w:rPr>
            <w:color w:val="0000FF"/>
            <w:u w:val="single"/>
            <w:lang w:eastAsia="el-GR"/>
          </w:rPr>
          <w:t>https://www.wwf.gr</w:t>
        </w:r>
      </w:hyperlink>
    </w:p>
    <w:p w14:paraId="0CA2B7D5" w14:textId="77777777" w:rsidR="00E6376D" w:rsidRPr="00E6376D" w:rsidRDefault="00E6376D" w:rsidP="00E6376D">
      <w:pPr>
        <w:spacing w:line="276" w:lineRule="auto"/>
        <w:rPr>
          <w:lang w:val="en-US" w:eastAsia="el-GR"/>
        </w:rPr>
      </w:pPr>
      <w:r w:rsidRPr="00E6376D">
        <w:rPr>
          <w:b/>
          <w:bCs/>
          <w:lang w:eastAsia="el-GR"/>
        </w:rPr>
        <w:t xml:space="preserve">Χριστοφάκης, Κ. (2009). </w:t>
      </w:r>
      <w:r w:rsidRPr="00E6376D">
        <w:rPr>
          <w:i/>
          <w:iCs/>
          <w:lang w:eastAsia="el-GR"/>
        </w:rPr>
        <w:t>Η Ελληνική Εμπορική Ναυτιλία: Από την Αρχαιότητα έως Σήμερα</w:t>
      </w:r>
      <w:r w:rsidRPr="00E6376D">
        <w:rPr>
          <w:lang w:eastAsia="el-GR"/>
        </w:rPr>
        <w:t>. Εκδόσεις</w:t>
      </w:r>
      <w:r w:rsidRPr="00E6376D">
        <w:rPr>
          <w:lang w:val="en-US" w:eastAsia="el-GR"/>
        </w:rPr>
        <w:t xml:space="preserve"> </w:t>
      </w:r>
      <w:r w:rsidRPr="00E6376D">
        <w:rPr>
          <w:lang w:eastAsia="el-GR"/>
        </w:rPr>
        <w:t>Παπαδόπουλος</w:t>
      </w:r>
      <w:r w:rsidRPr="00E6376D">
        <w:rPr>
          <w:lang w:val="en-US" w:eastAsia="el-GR"/>
        </w:rPr>
        <w:t>.</w:t>
      </w:r>
    </w:p>
    <w:p w14:paraId="6A85EA89" w14:textId="094056AD" w:rsidR="00987F73" w:rsidRPr="00E6376D" w:rsidRDefault="00987F73" w:rsidP="00E6376D">
      <w:pPr>
        <w:spacing w:line="276" w:lineRule="auto"/>
        <w:rPr>
          <w:lang w:val="en-US" w:eastAsia="el-GR"/>
        </w:rPr>
      </w:pPr>
    </w:p>
    <w:p w14:paraId="72B05DC3" w14:textId="77777777" w:rsidR="00987F73" w:rsidRPr="00E6376D" w:rsidRDefault="00987F73" w:rsidP="00E6376D">
      <w:pPr>
        <w:tabs>
          <w:tab w:val="left" w:pos="1316"/>
        </w:tabs>
        <w:spacing w:line="276" w:lineRule="auto"/>
        <w:jc w:val="center"/>
        <w:rPr>
          <w:b/>
          <w:bCs/>
          <w:u w:val="single"/>
        </w:rPr>
      </w:pPr>
    </w:p>
    <w:sectPr w:rsidR="00987F73" w:rsidRPr="00E6376D" w:rsidSect="00865E82">
      <w:headerReference w:type="default" r:id="rId16"/>
      <w:footerReference w:type="defaul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1DC97" w14:textId="77777777" w:rsidR="00F11F46" w:rsidRDefault="00F11F46">
      <w:r>
        <w:separator/>
      </w:r>
    </w:p>
  </w:endnote>
  <w:endnote w:type="continuationSeparator" w:id="0">
    <w:p w14:paraId="5FB36A14" w14:textId="77777777" w:rsidR="00F11F46" w:rsidRDefault="00F11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5039B" w14:textId="77777777" w:rsidR="00F11F46" w:rsidRDefault="00F11F46">
      <w:r>
        <w:separator/>
      </w:r>
    </w:p>
  </w:footnote>
  <w:footnote w:type="continuationSeparator" w:id="0">
    <w:p w14:paraId="3792EFDB" w14:textId="77777777" w:rsidR="00F11F46" w:rsidRDefault="00F11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1601"/>
    <w:multiLevelType w:val="hybridMultilevel"/>
    <w:tmpl w:val="BD420DAA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94BE9"/>
    <w:multiLevelType w:val="hybridMultilevel"/>
    <w:tmpl w:val="90B025A4"/>
    <w:lvl w:ilvl="0" w:tplc="2662F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618F0"/>
    <w:multiLevelType w:val="hybridMultilevel"/>
    <w:tmpl w:val="E2A8D1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95805"/>
    <w:multiLevelType w:val="hybridMultilevel"/>
    <w:tmpl w:val="B82269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15C5B"/>
    <w:multiLevelType w:val="hybridMultilevel"/>
    <w:tmpl w:val="CF78E76A"/>
    <w:lvl w:ilvl="0" w:tplc="2662F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24AE9"/>
    <w:rsid w:val="001438A1"/>
    <w:rsid w:val="001553DE"/>
    <w:rsid w:val="003C08BA"/>
    <w:rsid w:val="00483217"/>
    <w:rsid w:val="00623DC3"/>
    <w:rsid w:val="006A5215"/>
    <w:rsid w:val="00721BEE"/>
    <w:rsid w:val="00851A6D"/>
    <w:rsid w:val="00865E82"/>
    <w:rsid w:val="00987F73"/>
    <w:rsid w:val="00B17B8D"/>
    <w:rsid w:val="00B97C74"/>
    <w:rsid w:val="00BE1597"/>
    <w:rsid w:val="00CA73D1"/>
    <w:rsid w:val="00D234B6"/>
    <w:rsid w:val="00D56947"/>
    <w:rsid w:val="00D70C92"/>
    <w:rsid w:val="00D86FA9"/>
    <w:rsid w:val="00D87D83"/>
    <w:rsid w:val="00DB5435"/>
    <w:rsid w:val="00E243F2"/>
    <w:rsid w:val="00E6376D"/>
    <w:rsid w:val="00F11F46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987F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3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arinetraffic.com/blog/category/education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aritime-forum.ec.europa.eu/theme/ocean-literacy-and-blue-skills/ocean-literacy/network-european-blue-schools_e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rinetraffic.com/blog/category/educatio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wwf.gr" TargetMode="External"/><Relationship Id="rId10" Type="http://schemas.openxmlformats.org/officeDocument/2006/relationships/hyperlink" Target="https://maritime-forum.ec.europa.eu/theme/ocean-literacy-and-blue-skills/ocean-literacy/network-european-blue-schools_en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unesdoc.unesco.org/ark:/48223/pf000026072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17</cp:revision>
  <dcterms:created xsi:type="dcterms:W3CDTF">2024-06-05T11:08:00Z</dcterms:created>
  <dcterms:modified xsi:type="dcterms:W3CDTF">2025-10-17T10:16:00Z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